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5C05" w14:textId="77777777" w:rsidR="00157CDD" w:rsidRPr="003F31A6" w:rsidRDefault="0025020B" w:rsidP="00157CDD">
      <w:pPr>
        <w:spacing w:after="0"/>
        <w:rPr>
          <w:sz w:val="24"/>
          <w:szCs w:val="24"/>
          <w:lang w:val="et-EE"/>
        </w:rPr>
      </w:pPr>
      <w:r w:rsidRPr="003F31A6">
        <w:rPr>
          <w:rFonts w:ascii="Times New Roman" w:hAnsi="Times New Roman"/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60287" behindDoc="0" locked="0" layoutInCell="1" allowOverlap="1" wp14:anchorId="0B335DEF" wp14:editId="4CA7571D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EED4E" w14:textId="77777777" w:rsidR="003F0FD7" w:rsidRPr="003F31A6" w:rsidRDefault="003F31A6" w:rsidP="003F0FD7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Vallo Koppel</w:t>
      </w:r>
    </w:p>
    <w:p w14:paraId="046299BD" w14:textId="77777777" w:rsidR="003F0FD7" w:rsidRPr="003F31A6" w:rsidRDefault="003F0FD7" w:rsidP="003F0FD7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Politsei- ja Piirivalveameti Lõuna prefektuur</w:t>
      </w:r>
    </w:p>
    <w:p w14:paraId="55B09750" w14:textId="77777777" w:rsidR="003F0FD7" w:rsidRPr="003F31A6" w:rsidRDefault="003F0FD7" w:rsidP="003F0FD7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P</w:t>
      </w:r>
      <w:r w:rsidR="003F31A6">
        <w:rPr>
          <w:rFonts w:ascii="Times New Roman" w:hAnsi="Times New Roman"/>
          <w:sz w:val="24"/>
          <w:szCs w:val="24"/>
          <w:lang w:val="et-EE"/>
        </w:rPr>
        <w:t>refekt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 </w:t>
      </w:r>
    </w:p>
    <w:p w14:paraId="72A9C5FB" w14:textId="77777777" w:rsidR="003F0FD7" w:rsidRPr="003F31A6" w:rsidRDefault="003F0FD7" w:rsidP="003F0FD7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Riia 132</w:t>
      </w:r>
    </w:p>
    <w:p w14:paraId="761D19ED" w14:textId="38ABE02C" w:rsidR="003F0FD7" w:rsidRPr="003F31A6" w:rsidRDefault="003F0FD7" w:rsidP="003F0FD7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50096 TARTU</w:t>
      </w:r>
      <w:r w:rsidRPr="003F31A6">
        <w:rPr>
          <w:rFonts w:ascii="Times New Roman" w:hAnsi="Times New Roman"/>
          <w:sz w:val="24"/>
          <w:szCs w:val="24"/>
          <w:lang w:val="et-EE"/>
        </w:rPr>
        <w:tab/>
      </w:r>
      <w:r w:rsidRPr="003F31A6">
        <w:rPr>
          <w:rFonts w:ascii="Times New Roman" w:hAnsi="Times New Roman"/>
          <w:sz w:val="24"/>
          <w:szCs w:val="24"/>
          <w:lang w:val="et-EE"/>
        </w:rPr>
        <w:tab/>
      </w:r>
      <w:r w:rsidRPr="003F31A6">
        <w:rPr>
          <w:rFonts w:ascii="Times New Roman" w:hAnsi="Times New Roman"/>
          <w:sz w:val="24"/>
          <w:szCs w:val="24"/>
          <w:lang w:val="et-EE"/>
        </w:rPr>
        <w:tab/>
      </w:r>
      <w:r w:rsidRPr="003F31A6">
        <w:rPr>
          <w:rFonts w:ascii="Times New Roman" w:hAnsi="Times New Roman"/>
          <w:sz w:val="24"/>
          <w:szCs w:val="24"/>
          <w:lang w:val="et-EE"/>
        </w:rPr>
        <w:tab/>
        <w:t xml:space="preserve"> </w:t>
      </w:r>
      <w:r w:rsidRPr="003F31A6">
        <w:rPr>
          <w:rFonts w:ascii="Times New Roman" w:hAnsi="Times New Roman"/>
          <w:sz w:val="24"/>
          <w:szCs w:val="24"/>
          <w:lang w:val="et-EE"/>
        </w:rPr>
        <w:tab/>
      </w:r>
      <w:r w:rsidRPr="003F31A6">
        <w:rPr>
          <w:rFonts w:ascii="Times New Roman" w:hAnsi="Times New Roman"/>
          <w:sz w:val="24"/>
          <w:szCs w:val="24"/>
          <w:lang w:val="et-EE"/>
        </w:rPr>
        <w:tab/>
      </w:r>
      <w:r w:rsidRPr="003F31A6">
        <w:rPr>
          <w:rFonts w:ascii="Times New Roman" w:hAnsi="Times New Roman"/>
          <w:sz w:val="24"/>
          <w:szCs w:val="24"/>
          <w:lang w:val="et-EE"/>
        </w:rPr>
        <w:tab/>
        <w:t xml:space="preserve">          </w:t>
      </w:r>
      <w:r w:rsidR="00B54BEE" w:rsidRPr="003F31A6">
        <w:rPr>
          <w:rFonts w:ascii="Times New Roman" w:hAnsi="Times New Roman"/>
          <w:sz w:val="24"/>
          <w:szCs w:val="24"/>
          <w:lang w:val="et-EE"/>
        </w:rPr>
        <w:tab/>
      </w:r>
      <w:r w:rsidR="00B54BEE" w:rsidRPr="003F31A6">
        <w:rPr>
          <w:rFonts w:ascii="Times New Roman" w:hAnsi="Times New Roman"/>
          <w:sz w:val="24"/>
          <w:szCs w:val="24"/>
          <w:lang w:val="et-EE"/>
        </w:rPr>
        <w:tab/>
      </w:r>
      <w:r w:rsidR="009922F9">
        <w:rPr>
          <w:rFonts w:ascii="Times New Roman" w:hAnsi="Times New Roman"/>
          <w:sz w:val="24"/>
          <w:szCs w:val="24"/>
          <w:lang w:val="et-EE"/>
        </w:rPr>
        <w:t>09.05.2024</w:t>
      </w:r>
    </w:p>
    <w:p w14:paraId="5578A117" w14:textId="77777777" w:rsidR="003F0FD7" w:rsidRPr="003F31A6" w:rsidRDefault="003F0FD7" w:rsidP="003F0FD7">
      <w:pPr>
        <w:rPr>
          <w:rFonts w:ascii="Times New Roman" w:hAnsi="Times New Roman"/>
          <w:sz w:val="24"/>
          <w:szCs w:val="24"/>
          <w:lang w:val="et-EE"/>
        </w:rPr>
      </w:pPr>
    </w:p>
    <w:p w14:paraId="0FC8E346" w14:textId="77777777" w:rsidR="003A5364" w:rsidRPr="003F31A6" w:rsidRDefault="003A5364" w:rsidP="003A5364">
      <w:pPr>
        <w:spacing w:line="276" w:lineRule="auto"/>
        <w:rPr>
          <w:rFonts w:ascii="Times New Roman" w:hAnsi="Times New Roman"/>
          <w:sz w:val="24"/>
          <w:szCs w:val="24"/>
          <w:lang w:val="et-EE"/>
        </w:rPr>
      </w:pPr>
    </w:p>
    <w:p w14:paraId="56471D93" w14:textId="5B62929E" w:rsidR="009922F9" w:rsidRDefault="003A5364" w:rsidP="003F31A6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 xml:space="preserve">Käesoleva aasta </w:t>
      </w:r>
      <w:r w:rsidR="009922F9">
        <w:rPr>
          <w:rFonts w:ascii="Times New Roman" w:hAnsi="Times New Roman"/>
          <w:sz w:val="24"/>
          <w:szCs w:val="24"/>
          <w:lang w:val="et-EE"/>
        </w:rPr>
        <w:t>18. mail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kell 1</w:t>
      </w:r>
      <w:r w:rsidR="009922F9">
        <w:rPr>
          <w:rFonts w:ascii="Times New Roman" w:hAnsi="Times New Roman"/>
          <w:sz w:val="24"/>
          <w:szCs w:val="24"/>
          <w:lang w:val="et-EE"/>
        </w:rPr>
        <w:t>8.30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toimub </w:t>
      </w:r>
      <w:r w:rsidR="009922F9">
        <w:rPr>
          <w:rFonts w:ascii="Times New Roman" w:hAnsi="Times New Roman"/>
          <w:sz w:val="24"/>
          <w:szCs w:val="24"/>
          <w:lang w:val="et-EE"/>
        </w:rPr>
        <w:t>Tartu Ülikooli vilistlaste kokkutuleku „Tagasi ülikooli“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ürituste raames traditsiooniline Tartu Ülikooli </w:t>
      </w:r>
      <w:r w:rsidR="009922F9">
        <w:rPr>
          <w:rFonts w:ascii="Times New Roman" w:hAnsi="Times New Roman"/>
          <w:sz w:val="24"/>
          <w:szCs w:val="24"/>
          <w:lang w:val="et-EE"/>
        </w:rPr>
        <w:t xml:space="preserve">vilistlaste 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rongkäik, milles osaleb ligikaudu </w:t>
      </w:r>
      <w:r w:rsidR="009922F9">
        <w:rPr>
          <w:rFonts w:ascii="Times New Roman" w:hAnsi="Times New Roman"/>
          <w:sz w:val="24"/>
          <w:szCs w:val="24"/>
          <w:lang w:val="et-EE"/>
        </w:rPr>
        <w:t>2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000 inimest. </w:t>
      </w:r>
      <w:r w:rsidR="006E416E">
        <w:rPr>
          <w:rFonts w:ascii="Times New Roman" w:hAnsi="Times New Roman"/>
          <w:sz w:val="24"/>
          <w:szCs w:val="24"/>
          <w:lang w:val="et-EE"/>
        </w:rPr>
        <w:br/>
      </w:r>
      <w:r w:rsidR="009922F9">
        <w:rPr>
          <w:rFonts w:ascii="Times New Roman" w:hAnsi="Times New Roman"/>
          <w:sz w:val="24"/>
          <w:szCs w:val="24"/>
          <w:lang w:val="et-EE"/>
        </w:rPr>
        <w:t>R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ongkäik algab Tartu Ülikooli </w:t>
      </w:r>
      <w:r w:rsidR="009922F9">
        <w:rPr>
          <w:rFonts w:ascii="Times New Roman" w:hAnsi="Times New Roman"/>
          <w:sz w:val="24"/>
          <w:szCs w:val="24"/>
          <w:lang w:val="et-EE"/>
        </w:rPr>
        <w:t>pea</w:t>
      </w:r>
      <w:r w:rsidRPr="003F31A6">
        <w:rPr>
          <w:rFonts w:ascii="Times New Roman" w:hAnsi="Times New Roman"/>
          <w:sz w:val="24"/>
          <w:szCs w:val="24"/>
          <w:lang w:val="et-EE"/>
        </w:rPr>
        <w:t>hoone (</w:t>
      </w:r>
      <w:r w:rsidR="009922F9">
        <w:rPr>
          <w:rFonts w:ascii="Times New Roman" w:hAnsi="Times New Roman"/>
          <w:sz w:val="24"/>
          <w:szCs w:val="24"/>
          <w:lang w:val="et-EE"/>
        </w:rPr>
        <w:t>Ülikooli 18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) eest ja lõpeb ülikooli </w:t>
      </w:r>
      <w:r w:rsidR="009922F9">
        <w:rPr>
          <w:rFonts w:ascii="Times New Roman" w:hAnsi="Times New Roman"/>
          <w:sz w:val="24"/>
          <w:szCs w:val="24"/>
          <w:lang w:val="et-EE"/>
        </w:rPr>
        <w:t>spordihoone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(</w:t>
      </w:r>
      <w:r w:rsidR="009922F9">
        <w:rPr>
          <w:rFonts w:ascii="Times New Roman" w:hAnsi="Times New Roman"/>
          <w:sz w:val="24"/>
          <w:szCs w:val="24"/>
          <w:lang w:val="et-EE"/>
        </w:rPr>
        <w:t>Ujula 4)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ees. Kogunemine </w:t>
      </w:r>
      <w:r w:rsidR="009922F9">
        <w:rPr>
          <w:rFonts w:ascii="Times New Roman" w:hAnsi="Times New Roman"/>
          <w:sz w:val="24"/>
          <w:szCs w:val="24"/>
          <w:lang w:val="et-EE"/>
        </w:rPr>
        <w:t>Ülikooli 18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ees algab kell </w:t>
      </w:r>
      <w:r w:rsidR="009922F9">
        <w:rPr>
          <w:rFonts w:ascii="Times New Roman" w:hAnsi="Times New Roman"/>
          <w:sz w:val="24"/>
          <w:szCs w:val="24"/>
          <w:lang w:val="et-EE"/>
        </w:rPr>
        <w:t>18.00</w:t>
      </w:r>
      <w:r w:rsidRPr="003F31A6">
        <w:rPr>
          <w:rFonts w:ascii="Times New Roman" w:hAnsi="Times New Roman"/>
          <w:sz w:val="24"/>
          <w:szCs w:val="24"/>
          <w:lang w:val="et-EE"/>
        </w:rPr>
        <w:t>. Rongkäik hakkab liikuma kell 1</w:t>
      </w:r>
      <w:r w:rsidR="009922F9">
        <w:rPr>
          <w:rFonts w:ascii="Times New Roman" w:hAnsi="Times New Roman"/>
          <w:sz w:val="24"/>
          <w:szCs w:val="24"/>
          <w:lang w:val="et-EE"/>
        </w:rPr>
        <w:t>9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.00. Liigutakse piki </w:t>
      </w:r>
      <w:proofErr w:type="spellStart"/>
      <w:r w:rsidR="009922F9">
        <w:rPr>
          <w:rFonts w:ascii="Times New Roman" w:hAnsi="Times New Roman"/>
          <w:sz w:val="24"/>
          <w:szCs w:val="24"/>
          <w:lang w:val="et-EE"/>
        </w:rPr>
        <w:t>Küütri</w:t>
      </w:r>
      <w:proofErr w:type="spellEnd"/>
      <w:r w:rsidRPr="003F31A6">
        <w:rPr>
          <w:rFonts w:ascii="Times New Roman" w:hAnsi="Times New Roman"/>
          <w:sz w:val="24"/>
          <w:szCs w:val="24"/>
          <w:lang w:val="et-EE"/>
        </w:rPr>
        <w:t xml:space="preserve"> tänavat, </w:t>
      </w:r>
      <w:r w:rsidR="009922F9">
        <w:rPr>
          <w:rFonts w:ascii="Times New Roman" w:hAnsi="Times New Roman"/>
          <w:sz w:val="24"/>
          <w:szCs w:val="24"/>
          <w:lang w:val="et-EE"/>
        </w:rPr>
        <w:t>Kuperjanovi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ja </w:t>
      </w:r>
      <w:proofErr w:type="spellStart"/>
      <w:r w:rsidR="009922F9">
        <w:rPr>
          <w:rFonts w:ascii="Times New Roman" w:hAnsi="Times New Roman"/>
          <w:sz w:val="24"/>
          <w:szCs w:val="24"/>
          <w:lang w:val="et-EE"/>
        </w:rPr>
        <w:t>Küütri</w:t>
      </w:r>
      <w:proofErr w:type="spellEnd"/>
      <w:r w:rsidRPr="003F31A6">
        <w:rPr>
          <w:rFonts w:ascii="Times New Roman" w:hAnsi="Times New Roman"/>
          <w:sz w:val="24"/>
          <w:szCs w:val="24"/>
          <w:lang w:val="et-EE"/>
        </w:rPr>
        <w:t xml:space="preserve"> tänava ristmikul pööratakse </w:t>
      </w:r>
      <w:r w:rsidR="009922F9">
        <w:rPr>
          <w:rFonts w:ascii="Times New Roman" w:hAnsi="Times New Roman"/>
          <w:sz w:val="24"/>
          <w:szCs w:val="24"/>
          <w:lang w:val="et-EE"/>
        </w:rPr>
        <w:t>Raekoja platsile. Seejärel ületatakse Vabaduse pst ja Kaarsild ning liigutakse piki jõe äärt spordihooneni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750A6114" w14:textId="4937CCA2" w:rsidR="003A5364" w:rsidRPr="003F31A6" w:rsidRDefault="003A5364" w:rsidP="003F31A6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Seoses sellega palume liikluse sulgeda</w:t>
      </w:r>
      <w:r w:rsidR="009922F9">
        <w:rPr>
          <w:rFonts w:ascii="Times New Roman" w:hAnsi="Times New Roman"/>
          <w:sz w:val="24"/>
          <w:szCs w:val="24"/>
          <w:lang w:val="et-EE"/>
        </w:rPr>
        <w:t xml:space="preserve"> Vabaduse pst</w:t>
      </w:r>
      <w:r w:rsidRPr="003F31A6">
        <w:rPr>
          <w:rFonts w:ascii="Times New Roman" w:hAnsi="Times New Roman"/>
          <w:sz w:val="24"/>
          <w:szCs w:val="24"/>
          <w:lang w:val="et-EE"/>
        </w:rPr>
        <w:t xml:space="preserve"> alates </w:t>
      </w:r>
      <w:r w:rsidR="009922F9">
        <w:rPr>
          <w:rFonts w:ascii="Times New Roman" w:hAnsi="Times New Roman"/>
          <w:sz w:val="24"/>
          <w:szCs w:val="24"/>
          <w:lang w:val="et-EE"/>
        </w:rPr>
        <w:t>19.00</w:t>
      </w:r>
      <w:r w:rsidR="008E5EDC">
        <w:rPr>
          <w:rFonts w:ascii="Times New Roman" w:hAnsi="Times New Roman"/>
          <w:sz w:val="24"/>
          <w:szCs w:val="24"/>
          <w:lang w:val="et-EE"/>
        </w:rPr>
        <w:t xml:space="preserve"> kuni </w:t>
      </w:r>
      <w:r w:rsidR="009922F9">
        <w:rPr>
          <w:rFonts w:ascii="Times New Roman" w:hAnsi="Times New Roman"/>
          <w:sz w:val="24"/>
          <w:szCs w:val="24"/>
          <w:lang w:val="et-EE"/>
        </w:rPr>
        <w:t>20.00</w:t>
      </w:r>
      <w:r w:rsidRPr="003F31A6">
        <w:rPr>
          <w:rFonts w:ascii="Times New Roman" w:hAnsi="Times New Roman"/>
          <w:sz w:val="24"/>
          <w:szCs w:val="24"/>
          <w:lang w:val="et-EE"/>
        </w:rPr>
        <w:t>.</w:t>
      </w:r>
    </w:p>
    <w:p w14:paraId="2A3B4024" w14:textId="77777777" w:rsidR="003F31A6" w:rsidRDefault="003F31A6" w:rsidP="003A5364">
      <w:pPr>
        <w:pStyle w:val="paragraph"/>
        <w:spacing w:before="0" w:beforeAutospacing="0" w:after="0" w:afterAutospacing="0"/>
        <w:textAlignment w:val="baseline"/>
      </w:pPr>
    </w:p>
    <w:p w14:paraId="3E1872EE" w14:textId="77777777" w:rsidR="003A5364" w:rsidRPr="003F31A6" w:rsidRDefault="003A5364" w:rsidP="003A5364">
      <w:pPr>
        <w:pStyle w:val="paragraph"/>
        <w:spacing w:before="0" w:beforeAutospacing="0" w:after="0" w:afterAutospacing="0"/>
        <w:textAlignment w:val="baseline"/>
        <w:rPr>
          <w:color w:val="1F497D"/>
        </w:rPr>
      </w:pPr>
      <w:r w:rsidRPr="003F31A6">
        <w:rPr>
          <w:rStyle w:val="eop"/>
          <w:color w:val="0D0D0D"/>
        </w:rPr>
        <w:t> </w:t>
      </w:r>
    </w:p>
    <w:p w14:paraId="4AFDE3BC" w14:textId="77777777" w:rsidR="007C2B0F" w:rsidRPr="003F31A6" w:rsidRDefault="007C2B0F" w:rsidP="007C2B0F">
      <w:pPr>
        <w:spacing w:after="0"/>
        <w:rPr>
          <w:rFonts w:ascii="Times New Roman" w:hAnsi="Times New Roman"/>
          <w:sz w:val="24"/>
          <w:szCs w:val="24"/>
          <w:lang w:val="et-EE"/>
        </w:rPr>
      </w:pPr>
      <w:r w:rsidRPr="003F31A6">
        <w:rPr>
          <w:rFonts w:ascii="Times New Roman" w:hAnsi="Times New Roman"/>
          <w:sz w:val="24"/>
          <w:szCs w:val="24"/>
          <w:lang w:val="et-EE"/>
        </w:rPr>
        <w:t>Lugupidamisega</w:t>
      </w:r>
    </w:p>
    <w:p w14:paraId="091683E2" w14:textId="568AABFB" w:rsidR="007C2B0F" w:rsidRPr="003F31A6" w:rsidRDefault="009922F9" w:rsidP="007C2B0F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Jane Karu</w:t>
      </w:r>
    </w:p>
    <w:p w14:paraId="3FCE2DBF" w14:textId="77777777" w:rsidR="007C2B0F" w:rsidRPr="003F31A6" w:rsidRDefault="007C2B0F" w:rsidP="007C2B0F">
      <w:pPr>
        <w:spacing w:after="0"/>
        <w:rPr>
          <w:rFonts w:ascii="Times New Roman" w:hAnsi="Times New Roman"/>
          <w:sz w:val="24"/>
          <w:szCs w:val="24"/>
          <w:lang w:val="et-EE"/>
        </w:rPr>
      </w:pPr>
    </w:p>
    <w:p w14:paraId="63BDDE83" w14:textId="3D76196E" w:rsidR="00353925" w:rsidRPr="005716AF" w:rsidRDefault="009922F9" w:rsidP="00353925">
      <w:pPr>
        <w:spacing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Jane Karu</w:t>
      </w:r>
    </w:p>
    <w:p w14:paraId="060E3789" w14:textId="3165CCFB" w:rsidR="00353925" w:rsidRPr="005716AF" w:rsidRDefault="008E5EDC" w:rsidP="00353925">
      <w:pPr>
        <w:spacing w:after="0"/>
        <w:rPr>
          <w:rFonts w:ascii="Times New Roman" w:eastAsiaTheme="minorEastAsia" w:hAnsi="Times New Roman"/>
          <w:noProof/>
          <w:sz w:val="24"/>
          <w:szCs w:val="24"/>
          <w:lang w:eastAsia="et-EE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et-EE"/>
        </w:rPr>
        <w:t>v</w:t>
      </w:r>
      <w:r w:rsidR="009922F9">
        <w:rPr>
          <w:rFonts w:ascii="Times New Roman" w:eastAsiaTheme="minorEastAsia" w:hAnsi="Times New Roman"/>
          <w:noProof/>
          <w:sz w:val="24"/>
          <w:szCs w:val="24"/>
          <w:lang w:eastAsia="et-EE"/>
        </w:rPr>
        <w:t>ilistlastegevuse juht</w:t>
      </w:r>
    </w:p>
    <w:p w14:paraId="6A75447B" w14:textId="418C2B8F" w:rsidR="00353925" w:rsidRPr="005716AF" w:rsidRDefault="00353925" w:rsidP="00353925">
      <w:pPr>
        <w:spacing w:after="0"/>
        <w:rPr>
          <w:rFonts w:ascii="Times New Roman" w:eastAsiaTheme="minorEastAsia" w:hAnsi="Times New Roman"/>
          <w:noProof/>
          <w:sz w:val="24"/>
          <w:szCs w:val="24"/>
          <w:lang w:eastAsia="et-EE"/>
        </w:rPr>
      </w:pPr>
      <w:r w:rsidRPr="005716AF">
        <w:rPr>
          <w:rFonts w:ascii="Times New Roman" w:eastAsiaTheme="minorEastAsia" w:hAnsi="Times New Roman"/>
          <w:noProof/>
          <w:sz w:val="24"/>
          <w:szCs w:val="24"/>
          <w:lang w:eastAsia="et-EE"/>
        </w:rPr>
        <w:t xml:space="preserve">TÜ </w:t>
      </w:r>
      <w:r w:rsidR="009922F9">
        <w:rPr>
          <w:rFonts w:ascii="Times New Roman" w:eastAsiaTheme="minorEastAsia" w:hAnsi="Times New Roman"/>
          <w:noProof/>
          <w:sz w:val="24"/>
          <w:szCs w:val="24"/>
          <w:lang w:eastAsia="et-EE"/>
        </w:rPr>
        <w:t>turundus- ja kommunikatsiooni</w:t>
      </w:r>
      <w:r w:rsidRPr="005716AF">
        <w:rPr>
          <w:rFonts w:ascii="Times New Roman" w:eastAsiaTheme="minorEastAsia" w:hAnsi="Times New Roman"/>
          <w:noProof/>
          <w:sz w:val="24"/>
          <w:szCs w:val="24"/>
          <w:lang w:eastAsia="et-EE"/>
        </w:rPr>
        <w:t>osakond</w:t>
      </w:r>
    </w:p>
    <w:p w14:paraId="2FD107FD" w14:textId="29758E3B" w:rsidR="00353925" w:rsidRPr="005716AF" w:rsidRDefault="00353925" w:rsidP="00353925">
      <w:pPr>
        <w:spacing w:after="0"/>
        <w:rPr>
          <w:rFonts w:ascii="Times New Roman" w:eastAsiaTheme="minorEastAsia" w:hAnsi="Times New Roman"/>
          <w:noProof/>
          <w:sz w:val="24"/>
          <w:szCs w:val="24"/>
          <w:lang w:eastAsia="et-EE"/>
        </w:rPr>
      </w:pPr>
      <w:r w:rsidRPr="005716AF">
        <w:rPr>
          <w:rFonts w:ascii="Times New Roman" w:eastAsiaTheme="minorEastAsia" w:hAnsi="Times New Roman"/>
          <w:noProof/>
          <w:sz w:val="24"/>
          <w:szCs w:val="24"/>
          <w:lang w:eastAsia="et-EE"/>
        </w:rPr>
        <w:t xml:space="preserve">tel </w:t>
      </w:r>
      <w:r w:rsidR="009922F9">
        <w:rPr>
          <w:rFonts w:ascii="Times New Roman" w:eastAsiaTheme="minorEastAsia" w:hAnsi="Times New Roman"/>
          <w:noProof/>
          <w:sz w:val="24"/>
          <w:szCs w:val="24"/>
          <w:lang w:eastAsia="et-EE"/>
        </w:rPr>
        <w:t>5207</w:t>
      </w:r>
      <w:r w:rsidR="008E5EDC">
        <w:rPr>
          <w:rFonts w:ascii="Times New Roman" w:eastAsiaTheme="minorEastAsia" w:hAnsi="Times New Roman"/>
          <w:noProof/>
          <w:sz w:val="24"/>
          <w:szCs w:val="24"/>
          <w:lang w:eastAsia="et-EE"/>
        </w:rPr>
        <w:t xml:space="preserve"> </w:t>
      </w:r>
      <w:r w:rsidR="009922F9">
        <w:rPr>
          <w:rFonts w:ascii="Times New Roman" w:eastAsiaTheme="minorEastAsia" w:hAnsi="Times New Roman"/>
          <w:noProof/>
          <w:sz w:val="24"/>
          <w:szCs w:val="24"/>
          <w:lang w:eastAsia="et-EE"/>
        </w:rPr>
        <w:t>117</w:t>
      </w:r>
    </w:p>
    <w:p w14:paraId="012C3E92" w14:textId="415CEF3C" w:rsidR="00353925" w:rsidRDefault="00000000" w:rsidP="00353925">
      <w:pPr>
        <w:spacing w:after="0"/>
        <w:rPr>
          <w:rFonts w:ascii="Times New Roman" w:eastAsiaTheme="minorEastAsia" w:hAnsi="Times New Roman"/>
          <w:noProof/>
          <w:sz w:val="24"/>
          <w:szCs w:val="24"/>
          <w:lang w:eastAsia="et-EE"/>
        </w:rPr>
      </w:pPr>
      <w:hyperlink r:id="rId8" w:history="1">
        <w:r w:rsidR="009922F9">
          <w:rPr>
            <w:rStyle w:val="Hyperlink"/>
            <w:rFonts w:ascii="Times New Roman" w:eastAsiaTheme="minorEastAsia" w:hAnsi="Times New Roman"/>
            <w:noProof/>
            <w:sz w:val="24"/>
            <w:szCs w:val="24"/>
            <w:lang w:eastAsia="et-EE"/>
          </w:rPr>
          <w:t>jane.karu@ut.ee</w:t>
        </w:r>
      </w:hyperlink>
    </w:p>
    <w:p w14:paraId="1969095C" w14:textId="77777777" w:rsidR="00353925" w:rsidRPr="005716AF" w:rsidRDefault="00353925" w:rsidP="00353925">
      <w:pPr>
        <w:rPr>
          <w:rFonts w:ascii="Times New Roman" w:eastAsiaTheme="minorEastAsia" w:hAnsi="Times New Roman"/>
          <w:noProof/>
          <w:sz w:val="24"/>
          <w:szCs w:val="24"/>
          <w:lang w:eastAsia="et-EE"/>
        </w:rPr>
      </w:pPr>
    </w:p>
    <w:p w14:paraId="6C3BB151" w14:textId="77777777" w:rsidR="00705A8A" w:rsidRDefault="00705A8A" w:rsidP="00705A8A">
      <w:pPr>
        <w:ind w:right="424"/>
        <w:rPr>
          <w:sz w:val="24"/>
          <w:szCs w:val="24"/>
          <w:lang w:val="et-EE"/>
        </w:rPr>
      </w:pPr>
    </w:p>
    <w:sectPr w:rsidR="00705A8A" w:rsidSect="008C21B5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38A6" w14:textId="77777777" w:rsidR="008C21B5" w:rsidRDefault="008C21B5">
      <w:pPr>
        <w:spacing w:after="0"/>
      </w:pPr>
      <w:r>
        <w:separator/>
      </w:r>
    </w:p>
  </w:endnote>
  <w:endnote w:type="continuationSeparator" w:id="0">
    <w:p w14:paraId="43A18BD8" w14:textId="77777777" w:rsidR="008C21B5" w:rsidRDefault="008C21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85F3" w14:textId="77777777" w:rsidR="00CB355B" w:rsidRDefault="00CB355B">
    <w:pPr>
      <w:pStyle w:val="Footer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3F0FD7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3F0FD7">
      <w:rPr>
        <w:bCs/>
        <w:noProof/>
      </w:rPr>
      <w:t>2</w:t>
    </w:r>
    <w:r>
      <w:rPr>
        <w:bCs/>
      </w:rPr>
      <w:fldChar w:fldCharType="end"/>
    </w:r>
    <w:r>
      <w:rPr>
        <w:bCs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CD52" w14:textId="77777777" w:rsidR="00CB355B" w:rsidRPr="00D428D9" w:rsidRDefault="00042FE7" w:rsidP="00042FE7">
    <w:pPr>
      <w:pStyle w:val="Footer"/>
      <w:rPr>
        <w:rFonts w:ascii="Times New Roman" w:hAnsi="Times New Roman"/>
        <w:lang w:val="et-EE"/>
      </w:rPr>
    </w:pPr>
    <w:r w:rsidRPr="00D428D9">
      <w:rPr>
        <w:rFonts w:ascii="Times New Roman" w:hAnsi="Times New Roman"/>
        <w:lang w:val="et-EE"/>
      </w:rPr>
      <w:t xml:space="preserve">Ülikooli 18, 50090 Tartu | 737 5100 | </w:t>
    </w:r>
    <w:hyperlink r:id="rId1" w:history="1">
      <w:r w:rsidRPr="00D428D9">
        <w:rPr>
          <w:rStyle w:val="Hyperlink"/>
          <w:rFonts w:ascii="Times New Roman" w:hAnsi="Times New Roman"/>
          <w:lang w:val="et-EE"/>
        </w:rPr>
        <w:t>info@ut.ee</w:t>
      </w:r>
    </w:hyperlink>
    <w:r w:rsidRPr="00D428D9">
      <w:rPr>
        <w:rFonts w:ascii="Times New Roman" w:hAnsi="Times New Roman"/>
        <w:lang w:val="et-EE"/>
      </w:rPr>
      <w:t xml:space="preserve"> | </w:t>
    </w:r>
    <w:hyperlink r:id="rId2" w:history="1">
      <w:r w:rsidRPr="00D428D9">
        <w:rPr>
          <w:rStyle w:val="Hyperlink"/>
          <w:rFonts w:ascii="Times New Roman" w:hAnsi="Times New Roman"/>
          <w:lang w:val="et-EE"/>
        </w:rPr>
        <w:t>www.ut.ee</w:t>
      </w:r>
    </w:hyperlink>
    <w:r w:rsidRPr="00D428D9">
      <w:rPr>
        <w:rFonts w:ascii="Times New Roman" w:hAnsi="Times New Roman"/>
        <w:lang w:val="et-EE"/>
      </w:rPr>
      <w:t xml:space="preserve"> | Registrikood 74001073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8650" w14:textId="77777777" w:rsidR="008C21B5" w:rsidRDefault="008C21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EB7002" w14:textId="77777777" w:rsidR="008C21B5" w:rsidRDefault="008C21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BDC1" w14:textId="77777777" w:rsidR="00CB355B" w:rsidRDefault="00CB355B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8328" w14:textId="77777777" w:rsidR="00CB355B" w:rsidRDefault="00CB355B" w:rsidP="00AF097F">
    <w:pPr>
      <w:pStyle w:val="Header"/>
    </w:pPr>
  </w:p>
  <w:p w14:paraId="511B864C" w14:textId="77777777" w:rsidR="00CB355B" w:rsidRDefault="00CB355B" w:rsidP="00042FE7">
    <w:pPr>
      <w:pStyle w:val="Header"/>
    </w:pPr>
  </w:p>
  <w:p w14:paraId="27FBF99D" w14:textId="77777777" w:rsidR="00E33397" w:rsidRDefault="00E33397" w:rsidP="00042FE7">
    <w:pPr>
      <w:pStyle w:val="Header"/>
    </w:pPr>
  </w:p>
  <w:p w14:paraId="08A3B403" w14:textId="77777777" w:rsidR="00E33397" w:rsidRDefault="00E33397" w:rsidP="00042FE7">
    <w:pPr>
      <w:pStyle w:val="Header"/>
    </w:pPr>
  </w:p>
  <w:p w14:paraId="0B3D7E81" w14:textId="77777777" w:rsidR="00E33397" w:rsidRDefault="00E33397" w:rsidP="00042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12C1B"/>
    <w:rsid w:val="00042FE7"/>
    <w:rsid w:val="000462ED"/>
    <w:rsid w:val="00071470"/>
    <w:rsid w:val="00090B22"/>
    <w:rsid w:val="000D38DC"/>
    <w:rsid w:val="000F40D9"/>
    <w:rsid w:val="000F4822"/>
    <w:rsid w:val="000F5F05"/>
    <w:rsid w:val="001225F0"/>
    <w:rsid w:val="00125158"/>
    <w:rsid w:val="0013729B"/>
    <w:rsid w:val="0015135E"/>
    <w:rsid w:val="00157CDD"/>
    <w:rsid w:val="00167A4D"/>
    <w:rsid w:val="001735A0"/>
    <w:rsid w:val="0017508A"/>
    <w:rsid w:val="001A0348"/>
    <w:rsid w:val="001E3AF7"/>
    <w:rsid w:val="002158D0"/>
    <w:rsid w:val="002221A1"/>
    <w:rsid w:val="00227AC6"/>
    <w:rsid w:val="0025020B"/>
    <w:rsid w:val="0025548B"/>
    <w:rsid w:val="0026224E"/>
    <w:rsid w:val="00266A45"/>
    <w:rsid w:val="002C58DB"/>
    <w:rsid w:val="002C62ED"/>
    <w:rsid w:val="00302E1D"/>
    <w:rsid w:val="00311AD3"/>
    <w:rsid w:val="00331D95"/>
    <w:rsid w:val="00353925"/>
    <w:rsid w:val="00356C5A"/>
    <w:rsid w:val="00375472"/>
    <w:rsid w:val="00385947"/>
    <w:rsid w:val="003A5364"/>
    <w:rsid w:val="003B04BB"/>
    <w:rsid w:val="003C6B80"/>
    <w:rsid w:val="003F0FD7"/>
    <w:rsid w:val="003F31A6"/>
    <w:rsid w:val="0043682C"/>
    <w:rsid w:val="00442225"/>
    <w:rsid w:val="00453B33"/>
    <w:rsid w:val="004D7F0D"/>
    <w:rsid w:val="00551A6D"/>
    <w:rsid w:val="00553F9C"/>
    <w:rsid w:val="00567BA2"/>
    <w:rsid w:val="005864F4"/>
    <w:rsid w:val="005B1ABD"/>
    <w:rsid w:val="005E14A3"/>
    <w:rsid w:val="00624097"/>
    <w:rsid w:val="00646084"/>
    <w:rsid w:val="00684FC2"/>
    <w:rsid w:val="006C5AAA"/>
    <w:rsid w:val="006E416E"/>
    <w:rsid w:val="00701356"/>
    <w:rsid w:val="00705A8A"/>
    <w:rsid w:val="00717AAF"/>
    <w:rsid w:val="007270EA"/>
    <w:rsid w:val="007276F3"/>
    <w:rsid w:val="00760D88"/>
    <w:rsid w:val="00763AF6"/>
    <w:rsid w:val="00765B3B"/>
    <w:rsid w:val="007742B4"/>
    <w:rsid w:val="00792FF7"/>
    <w:rsid w:val="007C0354"/>
    <w:rsid w:val="007C2B0F"/>
    <w:rsid w:val="007E057E"/>
    <w:rsid w:val="00826D3E"/>
    <w:rsid w:val="00830719"/>
    <w:rsid w:val="008433E9"/>
    <w:rsid w:val="00850C10"/>
    <w:rsid w:val="008548DA"/>
    <w:rsid w:val="00882645"/>
    <w:rsid w:val="008835EC"/>
    <w:rsid w:val="008901B5"/>
    <w:rsid w:val="00892BE1"/>
    <w:rsid w:val="008C21B5"/>
    <w:rsid w:val="008E4B10"/>
    <w:rsid w:val="008E5EDC"/>
    <w:rsid w:val="00902EFC"/>
    <w:rsid w:val="0090326E"/>
    <w:rsid w:val="009150E1"/>
    <w:rsid w:val="0093360A"/>
    <w:rsid w:val="00970546"/>
    <w:rsid w:val="00982E56"/>
    <w:rsid w:val="009922F9"/>
    <w:rsid w:val="009A1E00"/>
    <w:rsid w:val="009C278B"/>
    <w:rsid w:val="009D28C4"/>
    <w:rsid w:val="00A22332"/>
    <w:rsid w:val="00A425BC"/>
    <w:rsid w:val="00A76444"/>
    <w:rsid w:val="00AE5A49"/>
    <w:rsid w:val="00AE6588"/>
    <w:rsid w:val="00AF097F"/>
    <w:rsid w:val="00B2217E"/>
    <w:rsid w:val="00B226C8"/>
    <w:rsid w:val="00B2286B"/>
    <w:rsid w:val="00B26230"/>
    <w:rsid w:val="00B26EC2"/>
    <w:rsid w:val="00B44540"/>
    <w:rsid w:val="00B512ED"/>
    <w:rsid w:val="00B54BEE"/>
    <w:rsid w:val="00B60406"/>
    <w:rsid w:val="00B6489D"/>
    <w:rsid w:val="00B774DE"/>
    <w:rsid w:val="00BA553F"/>
    <w:rsid w:val="00BC5655"/>
    <w:rsid w:val="00BD548B"/>
    <w:rsid w:val="00BE6537"/>
    <w:rsid w:val="00C368CD"/>
    <w:rsid w:val="00C54FB5"/>
    <w:rsid w:val="00C74F6B"/>
    <w:rsid w:val="00C83E06"/>
    <w:rsid w:val="00C93851"/>
    <w:rsid w:val="00CB355B"/>
    <w:rsid w:val="00CC0698"/>
    <w:rsid w:val="00CD550F"/>
    <w:rsid w:val="00CD7935"/>
    <w:rsid w:val="00CE4F59"/>
    <w:rsid w:val="00CF48E4"/>
    <w:rsid w:val="00D428D9"/>
    <w:rsid w:val="00D44858"/>
    <w:rsid w:val="00D630CE"/>
    <w:rsid w:val="00DA46D1"/>
    <w:rsid w:val="00DA79DF"/>
    <w:rsid w:val="00DB5CD4"/>
    <w:rsid w:val="00DB6749"/>
    <w:rsid w:val="00DC787F"/>
    <w:rsid w:val="00DD0B4C"/>
    <w:rsid w:val="00DD2796"/>
    <w:rsid w:val="00E219FA"/>
    <w:rsid w:val="00E304CE"/>
    <w:rsid w:val="00E33397"/>
    <w:rsid w:val="00E3537E"/>
    <w:rsid w:val="00E76963"/>
    <w:rsid w:val="00ED1E33"/>
    <w:rsid w:val="00ED5463"/>
    <w:rsid w:val="00EF7245"/>
    <w:rsid w:val="00F00BCA"/>
    <w:rsid w:val="00F431C6"/>
    <w:rsid w:val="00F43D36"/>
    <w:rsid w:val="00F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9F16E"/>
  <w15:docId w15:val="{70F709A0-E82F-4E6F-B059-2BCDF9F4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CD550F"/>
    <w:pPr>
      <w:keepNext/>
      <w:keepLines/>
      <w:spacing w:after="480"/>
      <w:ind w:right="4944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CD550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Spacing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TableGrid">
    <w:name w:val="Table Grid"/>
    <w:basedOn w:val="TableNorma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l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DefaultParagraph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  <w:style w:type="paragraph" w:customStyle="1" w:styleId="paragraph">
    <w:name w:val="paragraph"/>
    <w:basedOn w:val="Normal"/>
    <w:rsid w:val="003A536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t-EE" w:eastAsia="et-EE"/>
    </w:rPr>
  </w:style>
  <w:style w:type="character" w:customStyle="1" w:styleId="normaltextrun">
    <w:name w:val="normaltextrun"/>
    <w:rsid w:val="003A5364"/>
  </w:style>
  <w:style w:type="character" w:customStyle="1" w:styleId="eop">
    <w:name w:val="eop"/>
    <w:rsid w:val="003A5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y.sostar@ut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.ee" TargetMode="External"/><Relationship Id="rId1" Type="http://schemas.openxmlformats.org/officeDocument/2006/relationships/hyperlink" Target="mailto:info@u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B130-7E6B-41F9-B8C0-D6F4D341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</Template>
  <TotalTime>0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helen.laube@ut.ee</dc:creator>
  <cp:lastModifiedBy>Getter Kukka</cp:lastModifiedBy>
  <cp:revision>2</cp:revision>
  <cp:lastPrinted>2020-11-12T14:15:00Z</cp:lastPrinted>
  <dcterms:created xsi:type="dcterms:W3CDTF">2024-05-10T06:46:00Z</dcterms:created>
  <dcterms:modified xsi:type="dcterms:W3CDTF">2024-05-10T06:46:00Z</dcterms:modified>
</cp:coreProperties>
</file>